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CE" w:rsidRPr="00EA7ECE" w:rsidRDefault="00EA7ECE" w:rsidP="00EA7ECE">
      <w:pPr>
        <w:shd w:val="clear" w:color="auto" w:fill="FFFFFF"/>
        <w:spacing w:before="500" w:after="500" w:line="288" w:lineRule="atLeast"/>
        <w:outlineLvl w:val="0"/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</w:pPr>
      <w:r w:rsidRPr="00EA7ECE"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  <w:t xml:space="preserve">Политика конфиденциальности </w:t>
      </w:r>
      <w:proofErr w:type="spellStart"/>
      <w:r w:rsidR="003E3E63"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  <w:t>КуклаРЗН</w:t>
      </w:r>
      <w:proofErr w:type="spellEnd"/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г.  </w:t>
      </w:r>
      <w:r w:rsidR="00DD167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Рязань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«</w:t>
      </w:r>
      <w:proofErr w:type="spellStart"/>
      <w:r w:rsidR="00DD167D" w:rsidRPr="00DD167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кукларзн</w:t>
      </w:r>
      <w:proofErr w:type="spellEnd"/>
      <w:proofErr w:type="gramStart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»,  расположенный</w:t>
      </w:r>
      <w:proofErr w:type="gramEnd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на доменном имени </w:t>
      </w:r>
      <w:r w:rsidR="003E3E63" w:rsidRPr="003E3E6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https://кукларзн.рф/</w:t>
      </w: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может получить о Пользователе во время использования сайта Интернет-магазина, программ и продуктов Интернет-магазина. </w:t>
      </w:r>
    </w:p>
    <w:p w:rsidR="00EA7ECE" w:rsidRPr="00EA7ECE" w:rsidRDefault="00EA7ECE" w:rsidP="00EA7ECE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</w:pPr>
      <w:r w:rsidRPr="00EA7ECE"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  <w:t>1. ОПРЕДЕЛЕНИЕ ТЕРМИНОВ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1.1. В настоящей Политике конфиденциальности используются следующие термины: 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1.1.1. «Администрация сайта Интернет-магазина (далее – Администрация сайта</w:t>
      </w:r>
      <w:proofErr w:type="gramStart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) »</w:t>
      </w:r>
      <w:proofErr w:type="gramEnd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– уполномоченные сотрудники на управления сайтом, действующие от имени ИП Слепцов Даниил Александрович, 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1.1.2. «Персональные данные» - любая информация, относящаяся к прямо или косвенно </w:t>
      </w:r>
      <w:proofErr w:type="gramStart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определенному</w:t>
      </w:r>
      <w:proofErr w:type="gramEnd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или определяемому физическому лицу (субъекту персональных данных).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1.1.5. «Пользователь сайта Интернет-магазина (далее </w:t>
      </w: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1.1.6. «</w:t>
      </w:r>
      <w:proofErr w:type="spellStart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Cookies</w:t>
      </w:r>
      <w:proofErr w:type="spellEnd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EA7ECE" w:rsidRPr="00EA7ECE" w:rsidRDefault="00EA7ECE" w:rsidP="00EA7ECE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</w:pPr>
      <w:r w:rsidRPr="00EA7ECE"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  <w:t>2. ОБЩИЕ ПОЛОЖЕНИЯ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2.3. Настоящая Политика конфиденциальности применяется только к сайту Интернет-</w:t>
      </w:r>
      <w:proofErr w:type="gramStart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магазина  «</w:t>
      </w:r>
      <w:proofErr w:type="gramEnd"/>
      <w:r w:rsidR="003E3E63" w:rsidRPr="003E3E6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https://кукларзн.рф/</w:t>
      </w: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».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 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2.4. 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EA7ECE" w:rsidRPr="00EA7ECE" w:rsidRDefault="00EA7ECE" w:rsidP="00EA7ECE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</w:pPr>
      <w:r w:rsidRPr="00EA7ECE"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  <w:t>3. ПРЕДМЕТ ПОЛИТИКИ КОНФИДЕНЦИАЛЬНОСТИ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3.1. 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 «</w:t>
      </w:r>
      <w:r w:rsidR="003E3E63" w:rsidRPr="003E3E6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https://кукларзн.рф/</w:t>
      </w: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» в разделе «Корзина» и включают в себя следующую информацию: 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3.2.1. фамилию, имя, отчество Пользователя; 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3.2.2. контактный телефон Пользователя;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3.2.3. адрес электронной почты (e-</w:t>
      </w:r>
      <w:proofErr w:type="spellStart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mail</w:t>
      </w:r>
      <w:proofErr w:type="spellEnd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); 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3.2.4. адрес доставки Товара;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3.2.5. место жительство Пользователя.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 IP адрес;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• информация из </w:t>
      </w:r>
      <w:proofErr w:type="spellStart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cookies</w:t>
      </w:r>
      <w:proofErr w:type="spellEnd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;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 информация о браузере (или иной программе, которая осуществляет доступ к показу рекламы);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 время доступа;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 адрес страницы, на которой расположен рекламный блок;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• </w:t>
      </w:r>
      <w:proofErr w:type="spellStart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реферер</w:t>
      </w:r>
      <w:proofErr w:type="spellEnd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(адрес предыдущей страницы).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3.3.1. Отключение </w:t>
      </w:r>
      <w:proofErr w:type="spellStart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cookies</w:t>
      </w:r>
      <w:proofErr w:type="spellEnd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может повлечь невозможность доступа к частям сайта Интернет-магазина, требующим авторизации.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п.п</w:t>
      </w:r>
      <w:proofErr w:type="spellEnd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5.2. и 5.3. настоящей Политики конфиденциальности.</w:t>
      </w:r>
    </w:p>
    <w:p w:rsidR="00EA7ECE" w:rsidRPr="00EA7ECE" w:rsidRDefault="00EA7ECE" w:rsidP="00EA7ECE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</w:pPr>
      <w:r w:rsidRPr="00EA7ECE"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  <w:t>4. ЦЕЛИ СБОРА ПЕРСОНАЛЬНОЙ ИНФОРМАЦИИ ПОЛЬЗОВАТЕЛЯ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4.1. Персональные данные Пользователя Администрация сайта интернет-магазина может использовать в целях: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«</w:t>
      </w:r>
      <w:r w:rsidR="003E3E63" w:rsidRPr="003E3E6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https://кукларзн.рф/</w:t>
      </w: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».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4.1.2. Предоставления Пользователю доступа к персонализированным ресурсам Сайта интернет-магазина.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4.1.7. Уведомления Пользователя Сайта интернет-магазина о состоянии Заказа.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проблем</w:t>
      </w:r>
      <w:proofErr w:type="gramEnd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связанных с использованием Сайта интернет-магазина. 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4.1.11. Осуществления рекламной деятельности с согласия Пользователя.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EA7ECE" w:rsidRPr="00EA7ECE" w:rsidRDefault="00EA7ECE" w:rsidP="00EA7ECE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</w:pPr>
      <w:r w:rsidRPr="00EA7ECE"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  <w:t>5. СПОСОБЫ И СРОКИ ОБРАБОТКИ ПЕРСОНАЛЬНОЙ ИНФОРМАЦИИ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 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«Dollhouse-shop.ru», включая доставку Товара.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EA7ECE" w:rsidRPr="00EA7ECE" w:rsidRDefault="00EA7ECE" w:rsidP="00EA7ECE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</w:pPr>
      <w:r w:rsidRPr="00EA7ECE"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  <w:t>6. ОБЯЗАТЕЛЬСТВА СТОРОН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6.1. Пользователь обязан: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6.2. Администрация сайта обязана: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п.п</w:t>
      </w:r>
      <w:proofErr w:type="spellEnd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5.2. и 5.3. настоящей Политики Конфиденциальности.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Пользователя</w:t>
      </w:r>
      <w:proofErr w:type="gramEnd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или его законного представителя либо уполномоченного органа по защите прав субъектов персональных </w:t>
      </w: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данных на период проверки, в случае выявления недостоверных персональных данных или неправомерных действий.</w:t>
      </w:r>
    </w:p>
    <w:p w:rsidR="00EA7ECE" w:rsidRPr="00EA7ECE" w:rsidRDefault="00EA7ECE" w:rsidP="00EA7ECE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</w:pPr>
      <w:r w:rsidRPr="00EA7ECE"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  <w:t>7. ОТВЕТСТВЕННОСТЬ СТОРОН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п.п</w:t>
      </w:r>
      <w:proofErr w:type="spellEnd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5.2., 5.3. и 7.2. настоящей Политики Конфиденциальности.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7.2.1. Стала публичным достоянием до её утраты или разглашения.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7.2.2. Была получена от третьей стороны до момента её получения Администрацией сайта.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7.2.3. Была разглашена с согласия Пользователя.</w:t>
      </w:r>
    </w:p>
    <w:p w:rsidR="00EA7ECE" w:rsidRPr="00EA7ECE" w:rsidRDefault="00EA7ECE" w:rsidP="00EA7ECE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</w:pPr>
      <w:r w:rsidRPr="00EA7ECE"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  <w:t>8. РАЗРЕШЕНИЕ СПОРОВ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8.1.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 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8.</w:t>
      </w:r>
      <w:proofErr w:type="gramStart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 .Получатель</w:t>
      </w:r>
      <w:proofErr w:type="gramEnd"/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 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EA7ECE" w:rsidRPr="00EA7ECE" w:rsidRDefault="00EA7ECE" w:rsidP="00EA7ECE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</w:pPr>
      <w:r w:rsidRPr="00EA7ECE">
        <w:rPr>
          <w:rFonts w:ascii="Arial" w:eastAsia="Times New Roman" w:hAnsi="Arial" w:cs="Arial"/>
          <w:caps/>
          <w:color w:val="111111"/>
          <w:sz w:val="36"/>
          <w:szCs w:val="36"/>
          <w:lang w:eastAsia="ru-RU"/>
        </w:rPr>
        <w:t>9. ДОПОЛНИТЕЛЬНЫЕ УСЛОВИЯ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9.3. Все предложения или вопросы по настоящей Политике конфиденциальности следует сообщать на электронную почту Интернет-магазина, указанную в разделе «Контакты»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9.4. Действующая Политика конфиденциальности размещена на странице по адресу </w:t>
      </w:r>
      <w:r w:rsidR="00243C63" w:rsidRPr="00243C6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https://кукларзн.рф/</w:t>
      </w: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  <w:bookmarkStart w:id="0" w:name="_GoBack"/>
      <w:bookmarkEnd w:id="0"/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EA7ECE" w:rsidRPr="00EA7ECE" w:rsidRDefault="00EA7ECE" w:rsidP="00EA7E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Обновлено «</w:t>
      </w:r>
      <w:r w:rsidR="00243C6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15</w:t>
      </w: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» </w:t>
      </w:r>
      <w:r w:rsidR="00243C6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июня</w:t>
      </w: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202</w:t>
      </w:r>
      <w:r w:rsidR="00243C6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</w:t>
      </w:r>
      <w:r w:rsidRPr="00EA7EC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г.</w:t>
      </w:r>
    </w:p>
    <w:p w:rsidR="0042255D" w:rsidRDefault="0042255D"/>
    <w:sectPr w:rsidR="0042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4"/>
    <w:rsid w:val="00243C63"/>
    <w:rsid w:val="003E3E63"/>
    <w:rsid w:val="0042255D"/>
    <w:rsid w:val="007C0034"/>
    <w:rsid w:val="00DD167D"/>
    <w:rsid w:val="00E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3091"/>
  <w15:chartTrackingRefBased/>
  <w15:docId w15:val="{186B00D6-B291-44F5-95BC-A4831416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7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`</cp:lastModifiedBy>
  <cp:revision>3</cp:revision>
  <dcterms:created xsi:type="dcterms:W3CDTF">2024-06-13T11:59:00Z</dcterms:created>
  <dcterms:modified xsi:type="dcterms:W3CDTF">2024-06-13T12:12:00Z</dcterms:modified>
</cp:coreProperties>
</file>